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3D" w:rsidRPr="00ED363D" w:rsidRDefault="00ED363D" w:rsidP="00ED36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D36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Что нужно знать о материнском (семейном) капитале</w:t>
      </w:r>
    </w:p>
    <w:p w:rsidR="00ED363D" w:rsidRPr="00ED363D" w:rsidRDefault="00ED363D" w:rsidP="00ED3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7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- Управление Пенсионного фонда РФ № 24 по г. Москве и Московской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напоминает, что м</w:t>
      </w:r>
      <w:r w:rsidRPr="00ED363D">
        <w:rPr>
          <w:rFonts w:ascii="Times New Roman" w:eastAsia="Times New Roman" w:hAnsi="Times New Roman" w:cs="Times New Roman"/>
          <w:sz w:val="24"/>
          <w:szCs w:val="24"/>
        </w:rPr>
        <w:t>атеринский (семейный) капитал – это мера государственной поддержки российских семей, в которых с 2007 по 2021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</w:t>
      </w:r>
      <w:proofErr w:type="gramEnd"/>
    </w:p>
    <w:p w:rsidR="00ED363D" w:rsidRPr="00ED363D" w:rsidRDefault="00ED363D" w:rsidP="00ED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b/>
          <w:bCs/>
          <w:sz w:val="24"/>
          <w:szCs w:val="24"/>
        </w:rPr>
        <w:t>С 1 января 2015 года размер материнского (семейного) капитала составляет 453 026 рублей</w:t>
      </w:r>
      <w:r w:rsidRPr="00ED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63D" w:rsidRPr="00ED363D" w:rsidRDefault="00ED363D" w:rsidP="00ED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материнского (семейного) капитала:</w:t>
      </w:r>
    </w:p>
    <w:tbl>
      <w:tblPr>
        <w:tblW w:w="2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2205"/>
      </w:tblGrid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276 250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312 162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343 378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365 698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387 640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408 960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sz w:val="24"/>
                <w:szCs w:val="24"/>
              </w:rPr>
              <w:t>429 408</w:t>
            </w:r>
          </w:p>
        </w:tc>
      </w:tr>
      <w:tr w:rsidR="00ED363D" w:rsidRPr="00ED363D" w:rsidTr="00501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2015-2018</w:t>
            </w:r>
          </w:p>
        </w:tc>
        <w:tc>
          <w:tcPr>
            <w:tcW w:w="0" w:type="auto"/>
            <w:vAlign w:val="center"/>
            <w:hideMark/>
          </w:tcPr>
          <w:p w:rsidR="00ED363D" w:rsidRPr="00ED363D" w:rsidRDefault="00ED363D" w:rsidP="00ED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453 026</w:t>
            </w:r>
          </w:p>
        </w:tc>
      </w:tr>
    </w:tbl>
    <w:p w:rsidR="00ED363D" w:rsidRPr="00ED363D" w:rsidRDefault="00ED363D" w:rsidP="00ED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sz w:val="24"/>
          <w:szCs w:val="24"/>
        </w:rPr>
        <w:t>Полезные факты:</w:t>
      </w:r>
    </w:p>
    <w:p w:rsidR="00ED363D" w:rsidRPr="00ED363D" w:rsidRDefault="00ED363D" w:rsidP="00ED36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sz w:val="24"/>
          <w:szCs w:val="24"/>
        </w:rPr>
        <w:t>право на получение материнского (семейного) капитала предоставляется только один раз;</w:t>
      </w:r>
    </w:p>
    <w:p w:rsidR="00ED363D" w:rsidRPr="00ED363D" w:rsidRDefault="00ED363D" w:rsidP="00ED36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sz w:val="24"/>
          <w:szCs w:val="24"/>
        </w:rPr>
        <w:t>материнский (семейный) капитал индексируется государством, изменение его размера не влечет замену сертификата;</w:t>
      </w:r>
    </w:p>
    <w:p w:rsidR="00ED363D" w:rsidRPr="00ED363D" w:rsidRDefault="00ED363D" w:rsidP="00ED36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sz w:val="24"/>
          <w:szCs w:val="24"/>
        </w:rPr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ограничен;</w:t>
      </w:r>
    </w:p>
    <w:p w:rsidR="00ED363D" w:rsidRPr="00ED363D" w:rsidRDefault="00ED363D" w:rsidP="00ED36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sz w:val="24"/>
          <w:szCs w:val="24"/>
        </w:rPr>
        <w:t xml:space="preserve">заявление о распоряжении средствами (частью средств) материнского капитала может быть подано в любое время по истечении трех лет со дня рождения (усыновления) второго (третьего или последующего) ребенка. Если необходимо использовать средства </w:t>
      </w:r>
      <w:proofErr w:type="gramStart"/>
      <w:r w:rsidRPr="00ED363D">
        <w:rPr>
          <w:rFonts w:ascii="Times New Roman" w:eastAsia="Times New Roman" w:hAnsi="Times New Roman" w:cs="Times New Roman"/>
          <w:sz w:val="24"/>
          <w:szCs w:val="24"/>
        </w:rPr>
        <w:t>материнского капитала на оплату первоначального взноса по жилищному кредиту или займу, а также на оплату основного долга и процентов по кредиту (займу) на приобретение или строительство жилья или на приобретение товаров и услуг для социальной адаптации и интеграции в общество ребёнка-инвалида (детей-инвалидов), капиталом можно воспользоваться в любое время после рождения или усыновления ребенка, с рождением (усыновлением) которого возникло право на</w:t>
      </w:r>
      <w:proofErr w:type="gramEnd"/>
      <w:r w:rsidRPr="00ED363D">
        <w:rPr>
          <w:rFonts w:ascii="Times New Roman" w:eastAsia="Times New Roman" w:hAnsi="Times New Roman" w:cs="Times New Roman"/>
          <w:sz w:val="24"/>
          <w:szCs w:val="24"/>
        </w:rPr>
        <w:t xml:space="preserve"> получение сертификата;</w:t>
      </w:r>
    </w:p>
    <w:p w:rsidR="00ED363D" w:rsidRPr="00ED363D" w:rsidRDefault="00ED363D" w:rsidP="00ED36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sz w:val="24"/>
          <w:szCs w:val="24"/>
        </w:rPr>
        <w:t>сертификат действителен только при предъявлении документа, удостоверяющего личность.</w:t>
      </w:r>
    </w:p>
    <w:p w:rsidR="00ED363D" w:rsidRPr="00ED363D" w:rsidRDefault="00ED363D" w:rsidP="00ED36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63D">
        <w:rPr>
          <w:rFonts w:ascii="Times New Roman" w:eastAsia="Times New Roman" w:hAnsi="Times New Roman" w:cs="Times New Roman"/>
          <w:sz w:val="24"/>
          <w:szCs w:val="24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ED363D">
        <w:rPr>
          <w:rFonts w:ascii="Times New Roman" w:eastAsia="Times New Roman" w:hAnsi="Times New Roman" w:cs="Times New Roman"/>
          <w:sz w:val="24"/>
          <w:szCs w:val="24"/>
        </w:rPr>
        <w:t xml:space="preserve"> связи с использованием средств материнского (семейного) капитала в полном объеме;</w:t>
      </w:r>
    </w:p>
    <w:p w:rsidR="00ED363D" w:rsidRPr="00ED363D" w:rsidRDefault="00ED363D" w:rsidP="00ED36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sz w:val="24"/>
          <w:szCs w:val="24"/>
        </w:rPr>
        <w:t>в случае утраты сертификата можно получить его дубликат;</w:t>
      </w:r>
    </w:p>
    <w:p w:rsidR="00ED363D" w:rsidRPr="00ED363D" w:rsidRDefault="00ED363D" w:rsidP="00ED36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семьям, в которых второй ребенок появился после 1 января 2018 года и р</w:t>
      </w:r>
      <w:r w:rsidRPr="00ED363D">
        <w:rPr>
          <w:rFonts w:ascii="Times New Roman" w:eastAsia="Times New Roman" w:hAnsi="Times New Roman" w:cs="Times New Roman"/>
          <w:sz w:val="24"/>
          <w:szCs w:val="24"/>
        </w:rPr>
        <w:t xml:space="preserve">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года, на основании личного заявления владельца сертификата из средств материнского капитала </w:t>
      </w:r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ежемесячная выплата в размере </w:t>
      </w:r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прожиточного минимума ребенка в регионе проживания семьи.</w:t>
      </w:r>
      <w:proofErr w:type="gramEnd"/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Выплата осуществляется до достижения ребенком возраста 1,5 лет;</w:t>
      </w:r>
    </w:p>
    <w:p w:rsidR="00ED363D" w:rsidRPr="00ED363D" w:rsidRDefault="00ED363D" w:rsidP="00ED36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обналичивания</w:t>
      </w:r>
      <w:proofErr w:type="spellEnd"/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обналичивания</w:t>
      </w:r>
      <w:proofErr w:type="spellEnd"/>
      <w:r w:rsidRPr="00ED363D">
        <w:rPr>
          <w:rFonts w:ascii="Times New Roman" w:eastAsiaTheme="minorHAnsi" w:hAnsi="Times New Roman" w:cs="Times New Roman"/>
          <w:sz w:val="24"/>
          <w:szCs w:val="24"/>
          <w:lang w:eastAsia="en-US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ED363D" w:rsidRPr="00ED363D" w:rsidRDefault="00ED363D" w:rsidP="00ED363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02F0" w:rsidRPr="00AB4748" w:rsidRDefault="000302F0" w:rsidP="00AB474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E71" w:rsidRPr="00151E71" w:rsidRDefault="00151E71" w:rsidP="00F3698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85" w:rsidRDefault="00751B85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71D4"/>
    <w:multiLevelType w:val="multilevel"/>
    <w:tmpl w:val="69A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579A"/>
    <w:multiLevelType w:val="hybridMultilevel"/>
    <w:tmpl w:val="1176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3CDD"/>
    <w:rsid w:val="00202BF8"/>
    <w:rsid w:val="002313B0"/>
    <w:rsid w:val="0035536D"/>
    <w:rsid w:val="00374D55"/>
    <w:rsid w:val="00477276"/>
    <w:rsid w:val="004A7687"/>
    <w:rsid w:val="00567446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A56E0"/>
    <w:rsid w:val="009A76E9"/>
    <w:rsid w:val="009E515D"/>
    <w:rsid w:val="00A006A1"/>
    <w:rsid w:val="00A65F3C"/>
    <w:rsid w:val="00AB4748"/>
    <w:rsid w:val="00AE684A"/>
    <w:rsid w:val="00AF28BD"/>
    <w:rsid w:val="00BA17CE"/>
    <w:rsid w:val="00BD4EED"/>
    <w:rsid w:val="00BE1D0B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F2104"/>
    <w:rsid w:val="00E07D14"/>
    <w:rsid w:val="00ED363D"/>
    <w:rsid w:val="00F36981"/>
    <w:rsid w:val="00F60D22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2018-11-13T06:49:00Z</dcterms:created>
  <dcterms:modified xsi:type="dcterms:W3CDTF">2018-11-13T09:18:00Z</dcterms:modified>
</cp:coreProperties>
</file>